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C0C9" w14:textId="1AF0197A" w:rsidR="006D7FF6" w:rsidRPr="006D7FF6" w:rsidRDefault="00F44E76" w:rsidP="006D7FF6">
      <w:pPr>
        <w:spacing w:after="200" w:line="276" w:lineRule="auto"/>
        <w:rPr>
          <w:rFonts w:eastAsia="Calibri" w:cs="Times New Roman"/>
          <w:b/>
          <w:bCs/>
          <w:color w:val="000000" w:themeColor="text1"/>
          <w:kern w:val="0"/>
          <w14:ligatures w14:val="none"/>
        </w:rPr>
      </w:pPr>
      <w:r>
        <w:rPr>
          <w:i/>
          <w:iCs/>
          <w:noProof/>
          <w:sz w:val="22"/>
          <w:szCs w:val="22"/>
          <w:lang w:val="es-CL"/>
        </w:rPr>
        <w:drawing>
          <wp:anchor distT="0" distB="0" distL="114300" distR="114300" simplePos="0" relativeHeight="251659264" behindDoc="1" locked="0" layoutInCell="1" allowOverlap="1" wp14:anchorId="080E307F" wp14:editId="660F416C">
            <wp:simplePos x="0" y="0"/>
            <wp:positionH relativeFrom="column">
              <wp:posOffset>-1080135</wp:posOffset>
            </wp:positionH>
            <wp:positionV relativeFrom="paragraph">
              <wp:posOffset>-992392</wp:posOffset>
            </wp:positionV>
            <wp:extent cx="7801610" cy="10162572"/>
            <wp:effectExtent l="0" t="0" r="0" b="0"/>
            <wp:wrapNone/>
            <wp:docPr id="85185570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855709" name="Imagen 8518557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2959" cy="10164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FF6" w:rsidRPr="006D7FF6">
        <w:rPr>
          <w:rFonts w:eastAsia="Calibri" w:cs="Times New Roman"/>
          <w:b/>
          <w:bCs/>
          <w:color w:val="000000" w:themeColor="text1"/>
          <w:kern w:val="0"/>
          <w14:ligatures w14:val="none"/>
        </w:rPr>
        <w:t>SGSE-PRO-05 — Residuos y economía circular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17"/>
        <w:gridCol w:w="1692"/>
        <w:gridCol w:w="2211"/>
        <w:gridCol w:w="1375"/>
        <w:gridCol w:w="1285"/>
        <w:gridCol w:w="1148"/>
      </w:tblGrid>
      <w:tr w:rsidR="006D7FF6" w:rsidRPr="006D7FF6" w14:paraId="5462C9FE" w14:textId="77777777" w:rsidTr="001D1C14">
        <w:tc>
          <w:tcPr>
            <w:tcW w:w="1662" w:type="dxa"/>
          </w:tcPr>
          <w:p w14:paraId="7868B329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Código</w:t>
            </w:r>
          </w:p>
        </w:tc>
        <w:tc>
          <w:tcPr>
            <w:tcW w:w="1662" w:type="dxa"/>
          </w:tcPr>
          <w:p w14:paraId="63AE2B6C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Dueño</w:t>
            </w:r>
          </w:p>
        </w:tc>
        <w:tc>
          <w:tcPr>
            <w:tcW w:w="1662" w:type="dxa"/>
          </w:tcPr>
          <w:p w14:paraId="2BC4ADEB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Aplica a</w:t>
            </w:r>
          </w:p>
        </w:tc>
        <w:tc>
          <w:tcPr>
            <w:tcW w:w="1662" w:type="dxa"/>
          </w:tcPr>
          <w:p w14:paraId="3350E87D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Cadencia pre-Juegos</w:t>
            </w:r>
          </w:p>
        </w:tc>
        <w:tc>
          <w:tcPr>
            <w:tcW w:w="1662" w:type="dxa"/>
          </w:tcPr>
          <w:p w14:paraId="41F3CE44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 xml:space="preserve">Cadencia </w:t>
            </w:r>
            <w:proofErr w:type="spellStart"/>
            <w:r w:rsidRPr="006D7FF6">
              <w:rPr>
                <w:rFonts w:eastAsia="Calibri" w:cs="Times New Roman"/>
                <w:color w:val="000000" w:themeColor="text1"/>
              </w:rPr>
              <w:t>Games</w:t>
            </w:r>
            <w:proofErr w:type="spellEnd"/>
            <w:r w:rsidRPr="006D7FF6">
              <w:rPr>
                <w:rFonts w:eastAsia="Calibri" w:cs="Times New Roman"/>
                <w:color w:val="000000" w:themeColor="text1"/>
              </w:rPr>
              <w:t xml:space="preserve"> Time</w:t>
            </w:r>
          </w:p>
        </w:tc>
        <w:tc>
          <w:tcPr>
            <w:tcW w:w="1662" w:type="dxa"/>
          </w:tcPr>
          <w:p w14:paraId="413CCBCA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Versión</w:t>
            </w:r>
          </w:p>
        </w:tc>
      </w:tr>
      <w:tr w:rsidR="006D7FF6" w:rsidRPr="006D7FF6" w14:paraId="62387536" w14:textId="77777777" w:rsidTr="001D1C14">
        <w:tc>
          <w:tcPr>
            <w:tcW w:w="1662" w:type="dxa"/>
          </w:tcPr>
          <w:p w14:paraId="6CEBE54B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SGSE-PRO-05</w:t>
            </w:r>
          </w:p>
        </w:tc>
        <w:tc>
          <w:tcPr>
            <w:tcW w:w="1662" w:type="dxa"/>
          </w:tcPr>
          <w:p w14:paraId="30C86E26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proofErr w:type="gramStart"/>
            <w:r w:rsidRPr="006D7FF6">
              <w:rPr>
                <w:rFonts w:eastAsia="Calibri" w:cs="Times New Roman"/>
                <w:color w:val="000000" w:themeColor="text1"/>
              </w:rPr>
              <w:t>CNW  (</w:t>
            </w:r>
            <w:proofErr w:type="gramEnd"/>
            <w:r w:rsidRPr="006D7FF6">
              <w:rPr>
                <w:rFonts w:eastAsia="Calibri" w:cs="Times New Roman"/>
                <w:color w:val="000000" w:themeColor="text1"/>
              </w:rPr>
              <w:t>retiro/destino) | Sostenibilidad (consolidación)</w:t>
            </w:r>
          </w:p>
        </w:tc>
        <w:tc>
          <w:tcPr>
            <w:tcW w:w="1662" w:type="dxa"/>
          </w:tcPr>
          <w:p w14:paraId="1436840B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Residuos operacionales en sedes y back-</w:t>
            </w:r>
            <w:proofErr w:type="spellStart"/>
            <w:r w:rsidRPr="006D7FF6">
              <w:rPr>
                <w:rFonts w:eastAsia="Calibri" w:cs="Times New Roman"/>
                <w:color w:val="000000" w:themeColor="text1"/>
              </w:rPr>
              <w:t>of</w:t>
            </w:r>
            <w:proofErr w:type="spellEnd"/>
            <w:r w:rsidRPr="006D7FF6">
              <w:rPr>
                <w:rFonts w:eastAsia="Calibri" w:cs="Times New Roman"/>
                <w:color w:val="000000" w:themeColor="text1"/>
              </w:rPr>
              <w:t>-</w:t>
            </w:r>
            <w:proofErr w:type="spellStart"/>
            <w:r w:rsidRPr="006D7FF6">
              <w:rPr>
                <w:rFonts w:eastAsia="Calibri" w:cs="Times New Roman"/>
                <w:color w:val="000000" w:themeColor="text1"/>
              </w:rPr>
              <w:t>house</w:t>
            </w:r>
            <w:proofErr w:type="spellEnd"/>
            <w:r w:rsidRPr="006D7FF6">
              <w:rPr>
                <w:rFonts w:eastAsia="Calibri" w:cs="Times New Roman"/>
                <w:color w:val="000000" w:themeColor="text1"/>
              </w:rPr>
              <w:t>; montaje/desmontaje cuando aplique.</w:t>
            </w:r>
          </w:p>
        </w:tc>
        <w:tc>
          <w:tcPr>
            <w:tcW w:w="1662" w:type="dxa"/>
          </w:tcPr>
          <w:p w14:paraId="0A74647A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Semanal (validación de flujo)</w:t>
            </w:r>
          </w:p>
        </w:tc>
        <w:tc>
          <w:tcPr>
            <w:tcW w:w="1662" w:type="dxa"/>
          </w:tcPr>
          <w:p w14:paraId="2E3F64ED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Diaria (registro y retiro)</w:t>
            </w:r>
          </w:p>
        </w:tc>
        <w:tc>
          <w:tcPr>
            <w:tcW w:w="1662" w:type="dxa"/>
          </w:tcPr>
          <w:p w14:paraId="510FB250" w14:textId="77777777" w:rsidR="006D7FF6" w:rsidRPr="006D7FF6" w:rsidRDefault="006D7FF6" w:rsidP="006D7FF6">
            <w:pPr>
              <w:rPr>
                <w:rFonts w:eastAsia="Calibri" w:cs="Times New Roman"/>
                <w:color w:val="000000" w:themeColor="text1"/>
              </w:rPr>
            </w:pPr>
            <w:r w:rsidRPr="006D7FF6">
              <w:rPr>
                <w:rFonts w:eastAsia="Calibri" w:cs="Times New Roman"/>
                <w:color w:val="000000" w:themeColor="text1"/>
              </w:rPr>
              <w:t>2.0</w:t>
            </w:r>
          </w:p>
        </w:tc>
      </w:tr>
    </w:tbl>
    <w:p w14:paraId="2AF583C4" w14:textId="77777777" w:rsidR="006D7FF6" w:rsidRPr="006D7FF6" w:rsidRDefault="006D7FF6" w:rsidP="006D7FF6">
      <w:pPr>
        <w:spacing w:after="200" w:line="276" w:lineRule="auto"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27CCC64E" w14:textId="77777777" w:rsidR="006D7FF6" w:rsidRPr="006D7FF6" w:rsidRDefault="006D7FF6" w:rsidP="006D7FF6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Objetivo </w:t>
      </w:r>
    </w:p>
    <w:p w14:paraId="75E0587A" w14:textId="77777777" w:rsidR="006D7FF6" w:rsidRPr="006D7FF6" w:rsidRDefault="006D7FF6" w:rsidP="006D7FF6">
      <w:pPr>
        <w:spacing w:after="200" w:line="276" w:lineRule="auto"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Asegurar flujo por sede, segregación mínima viable y trazabilidad de retiro/destino.</w:t>
      </w:r>
    </w:p>
    <w:p w14:paraId="3AAF3EBA" w14:textId="77777777" w:rsidR="006D7FF6" w:rsidRPr="006D7FF6" w:rsidRDefault="006D7FF6" w:rsidP="006D7FF6">
      <w:pPr>
        <w:keepNext/>
        <w:keepLines/>
        <w:spacing w:before="200" w:after="0" w:line="276" w:lineRule="auto"/>
        <w:jc w:val="both"/>
        <w:outlineLvl w:val="2"/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Montaje / Desmontaje</w:t>
      </w:r>
    </w:p>
    <w:p w14:paraId="70062987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Definir por sede: puntos de acopio, responsable, frecuencia de retiro y destino (flujo de residuos).</w:t>
      </w:r>
    </w:p>
    <w:p w14:paraId="37741695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Asegurar puntos limpios mínimos y señalética básica; briefing al equipo/voluntariado.</w:t>
      </w:r>
    </w:p>
    <w:p w14:paraId="7B93133D" w14:textId="77777777" w:rsid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Confirmar cómo se medirá (pesaje o estimación validada) y formato de registro.</w:t>
      </w:r>
    </w:p>
    <w:p w14:paraId="181A263A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54560571" w14:textId="77777777" w:rsidR="006D7FF6" w:rsidRPr="006D7FF6" w:rsidRDefault="006D7FF6" w:rsidP="006D7FF6">
      <w:pPr>
        <w:keepNext/>
        <w:keepLines/>
        <w:spacing w:before="200" w:after="0" w:line="276" w:lineRule="auto"/>
        <w:jc w:val="both"/>
        <w:outlineLvl w:val="2"/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Qué hacer en </w:t>
      </w:r>
      <w:proofErr w:type="spellStart"/>
      <w:r w:rsidRPr="006D7FF6"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Games</w:t>
      </w:r>
      <w:proofErr w:type="spellEnd"/>
      <w:r w:rsidRPr="006D7FF6"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 xml:space="preserve"> Time </w:t>
      </w:r>
    </w:p>
    <w:p w14:paraId="031BAAAE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Registrar diariamente por sede: cantidad (pesaje/estimación), retiro realizado y evidencia del retiro/destino.</w:t>
      </w:r>
    </w:p>
    <w:p w14:paraId="576F7488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Verificar que puntos limpios estén operativos (mínimo segregación) y corregir brechas el mismo día.</w:t>
      </w:r>
    </w:p>
    <w:p w14:paraId="69D65C66" w14:textId="77777777" w:rsid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Reportar incidentes: desborde, ausencia de retiro, falta de evidencia o queja pública → escalar.</w:t>
      </w:r>
    </w:p>
    <w:p w14:paraId="32FEBA6A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5FA3A179" w14:textId="77777777" w:rsidR="006D7FF6" w:rsidRPr="006D7FF6" w:rsidRDefault="006D7FF6" w:rsidP="006D7FF6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Criterio de aceptación (cuándo se considera conforme)</w:t>
      </w:r>
    </w:p>
    <w:p w14:paraId="237698CB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Registro diario + evidencia de retiro en sedes con operación activa.</w:t>
      </w:r>
    </w:p>
    <w:p w14:paraId="17D06490" w14:textId="77777777" w:rsid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Puntos limpios mínimos instalados y verificados (al menos una foto diaria por sede crítica).</w:t>
      </w:r>
    </w:p>
    <w:p w14:paraId="133B3241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</w:p>
    <w:p w14:paraId="30AEA05C" w14:textId="77777777" w:rsidR="006D7FF6" w:rsidRPr="006D7FF6" w:rsidRDefault="006D7FF6" w:rsidP="006D7FF6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Escalar inmediatamente si ocurre</w:t>
      </w:r>
    </w:p>
    <w:p w14:paraId="364ABE2B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No hubo retiro programado y hay riesgo sanitario/operativo.</w:t>
      </w:r>
    </w:p>
    <w:p w14:paraId="6C6E3BCE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No existe evidencia de destino/retiro (repetido o crítico).</w:t>
      </w:r>
    </w:p>
    <w:p w14:paraId="5BF932EA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Incidente ambiental asociado a residuos.</w:t>
      </w:r>
    </w:p>
    <w:p w14:paraId="5CB08E6B" w14:textId="77777777" w:rsidR="006D7FF6" w:rsidRPr="006D7FF6" w:rsidRDefault="006D7FF6" w:rsidP="006D7FF6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</w:p>
    <w:p w14:paraId="0292E786" w14:textId="24EABF10" w:rsidR="006D7FF6" w:rsidRPr="006D7FF6" w:rsidRDefault="006D7FF6" w:rsidP="006D7FF6">
      <w:pPr>
        <w:keepNext/>
        <w:keepLines/>
        <w:spacing w:before="200" w:after="0" w:line="276" w:lineRule="auto"/>
        <w:jc w:val="both"/>
        <w:outlineLvl w:val="1"/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MS Gothic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Registros/Evidencias (mínimo)</w:t>
      </w:r>
    </w:p>
    <w:p w14:paraId="58C89F13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Flujo por sede (pre-Juegos)</w:t>
      </w:r>
    </w:p>
    <w:p w14:paraId="238B79DE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Registro diario residuos + evidencia de retiro/destino</w:t>
      </w:r>
    </w:p>
    <w:p w14:paraId="38CEFB96" w14:textId="77777777" w:rsidR="006D7FF6" w:rsidRPr="006D7FF6" w:rsidRDefault="006D7FF6" w:rsidP="006D7FF6">
      <w:pPr>
        <w:tabs>
          <w:tab w:val="num" w:pos="360"/>
        </w:tabs>
        <w:spacing w:after="200" w:line="276" w:lineRule="auto"/>
        <w:ind w:left="360" w:hanging="360"/>
        <w:contextualSpacing/>
        <w:jc w:val="both"/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</w:pPr>
      <w:r w:rsidRPr="006D7FF6">
        <w:rPr>
          <w:rFonts w:eastAsia="Calibri" w:cs="Times New Roman"/>
          <w:color w:val="000000" w:themeColor="text1"/>
          <w:kern w:val="0"/>
          <w:sz w:val="22"/>
          <w:szCs w:val="22"/>
          <w14:ligatures w14:val="none"/>
        </w:rPr>
        <w:t>Fotos puntos limpios/briefing</w:t>
      </w:r>
    </w:p>
    <w:p w14:paraId="5730CB45" w14:textId="77777777" w:rsidR="006E55D0" w:rsidRDefault="006E55D0" w:rsidP="006D7FF6">
      <w:pPr>
        <w:jc w:val="both"/>
      </w:pPr>
    </w:p>
    <w:sectPr w:rsidR="006E55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F6"/>
    <w:rsid w:val="00005243"/>
    <w:rsid w:val="000130F6"/>
    <w:rsid w:val="00027E6A"/>
    <w:rsid w:val="0005401F"/>
    <w:rsid w:val="0006413D"/>
    <w:rsid w:val="00084482"/>
    <w:rsid w:val="000A33E2"/>
    <w:rsid w:val="000A5F60"/>
    <w:rsid w:val="000C6B18"/>
    <w:rsid w:val="001041E8"/>
    <w:rsid w:val="00107A47"/>
    <w:rsid w:val="00113764"/>
    <w:rsid w:val="001178A4"/>
    <w:rsid w:val="0012659E"/>
    <w:rsid w:val="001376A7"/>
    <w:rsid w:val="00140B3B"/>
    <w:rsid w:val="00144C89"/>
    <w:rsid w:val="001564C7"/>
    <w:rsid w:val="001572B2"/>
    <w:rsid w:val="001576B2"/>
    <w:rsid w:val="001924EF"/>
    <w:rsid w:val="00194F91"/>
    <w:rsid w:val="001A0DD2"/>
    <w:rsid w:val="001A48E5"/>
    <w:rsid w:val="001B6B4B"/>
    <w:rsid w:val="001D22C6"/>
    <w:rsid w:val="001D3C6D"/>
    <w:rsid w:val="001E26E2"/>
    <w:rsid w:val="001E4812"/>
    <w:rsid w:val="001F3E1A"/>
    <w:rsid w:val="00206BE2"/>
    <w:rsid w:val="00210A12"/>
    <w:rsid w:val="002149E4"/>
    <w:rsid w:val="002248F0"/>
    <w:rsid w:val="002326F3"/>
    <w:rsid w:val="0024284A"/>
    <w:rsid w:val="00246A7E"/>
    <w:rsid w:val="00247964"/>
    <w:rsid w:val="00247B9C"/>
    <w:rsid w:val="00267374"/>
    <w:rsid w:val="00273480"/>
    <w:rsid w:val="00277BF3"/>
    <w:rsid w:val="00287C35"/>
    <w:rsid w:val="00294793"/>
    <w:rsid w:val="00294921"/>
    <w:rsid w:val="002B21EB"/>
    <w:rsid w:val="002C52DF"/>
    <w:rsid w:val="002D0951"/>
    <w:rsid w:val="002D478C"/>
    <w:rsid w:val="002E0688"/>
    <w:rsid w:val="002E57B4"/>
    <w:rsid w:val="002F5A4E"/>
    <w:rsid w:val="00304900"/>
    <w:rsid w:val="0033733F"/>
    <w:rsid w:val="00346CE9"/>
    <w:rsid w:val="00350B5B"/>
    <w:rsid w:val="00354FD4"/>
    <w:rsid w:val="003649ED"/>
    <w:rsid w:val="00367E22"/>
    <w:rsid w:val="003808DB"/>
    <w:rsid w:val="00381B7F"/>
    <w:rsid w:val="00392913"/>
    <w:rsid w:val="00396076"/>
    <w:rsid w:val="0039663A"/>
    <w:rsid w:val="003A490E"/>
    <w:rsid w:val="003A4CC9"/>
    <w:rsid w:val="003B0572"/>
    <w:rsid w:val="003B05AD"/>
    <w:rsid w:val="003B42C8"/>
    <w:rsid w:val="00422DF8"/>
    <w:rsid w:val="00423D97"/>
    <w:rsid w:val="0043059F"/>
    <w:rsid w:val="00436089"/>
    <w:rsid w:val="004410DF"/>
    <w:rsid w:val="00442436"/>
    <w:rsid w:val="00444927"/>
    <w:rsid w:val="004467A3"/>
    <w:rsid w:val="00474437"/>
    <w:rsid w:val="00474BF8"/>
    <w:rsid w:val="00481D77"/>
    <w:rsid w:val="004C759E"/>
    <w:rsid w:val="004D0FB7"/>
    <w:rsid w:val="004D7713"/>
    <w:rsid w:val="004E164A"/>
    <w:rsid w:val="004E6CC6"/>
    <w:rsid w:val="00530231"/>
    <w:rsid w:val="00531AC5"/>
    <w:rsid w:val="00536029"/>
    <w:rsid w:val="00540864"/>
    <w:rsid w:val="00541D1B"/>
    <w:rsid w:val="005577C5"/>
    <w:rsid w:val="00567AF1"/>
    <w:rsid w:val="0057229D"/>
    <w:rsid w:val="00577105"/>
    <w:rsid w:val="005933F9"/>
    <w:rsid w:val="00593856"/>
    <w:rsid w:val="005A5CA8"/>
    <w:rsid w:val="005B437D"/>
    <w:rsid w:val="005B535D"/>
    <w:rsid w:val="005D3A84"/>
    <w:rsid w:val="005D640F"/>
    <w:rsid w:val="006028BD"/>
    <w:rsid w:val="00613F8E"/>
    <w:rsid w:val="006154BD"/>
    <w:rsid w:val="00621C78"/>
    <w:rsid w:val="00624FC1"/>
    <w:rsid w:val="006274FB"/>
    <w:rsid w:val="00646D6F"/>
    <w:rsid w:val="006470B7"/>
    <w:rsid w:val="006513D1"/>
    <w:rsid w:val="00671716"/>
    <w:rsid w:val="00676D89"/>
    <w:rsid w:val="00677A82"/>
    <w:rsid w:val="00682D92"/>
    <w:rsid w:val="00684480"/>
    <w:rsid w:val="006A16EE"/>
    <w:rsid w:val="006B2E6E"/>
    <w:rsid w:val="006D695B"/>
    <w:rsid w:val="006D6B49"/>
    <w:rsid w:val="006D7FF6"/>
    <w:rsid w:val="006E0BF3"/>
    <w:rsid w:val="006E55D0"/>
    <w:rsid w:val="007049E2"/>
    <w:rsid w:val="007065DD"/>
    <w:rsid w:val="00712419"/>
    <w:rsid w:val="0071732F"/>
    <w:rsid w:val="00717D8C"/>
    <w:rsid w:val="00724A78"/>
    <w:rsid w:val="00751BE2"/>
    <w:rsid w:val="00757B1D"/>
    <w:rsid w:val="007633A8"/>
    <w:rsid w:val="00765F3F"/>
    <w:rsid w:val="0077191B"/>
    <w:rsid w:val="007750DF"/>
    <w:rsid w:val="00781533"/>
    <w:rsid w:val="0078595E"/>
    <w:rsid w:val="00794C84"/>
    <w:rsid w:val="007A5D70"/>
    <w:rsid w:val="007B34ED"/>
    <w:rsid w:val="007F0090"/>
    <w:rsid w:val="007F4B63"/>
    <w:rsid w:val="008047B3"/>
    <w:rsid w:val="00813C52"/>
    <w:rsid w:val="008231DA"/>
    <w:rsid w:val="00825A50"/>
    <w:rsid w:val="00830908"/>
    <w:rsid w:val="00850C8A"/>
    <w:rsid w:val="008745AC"/>
    <w:rsid w:val="00875BE6"/>
    <w:rsid w:val="008776BE"/>
    <w:rsid w:val="00887D98"/>
    <w:rsid w:val="00893364"/>
    <w:rsid w:val="00894AEE"/>
    <w:rsid w:val="008972C6"/>
    <w:rsid w:val="008A5109"/>
    <w:rsid w:val="008B5BD7"/>
    <w:rsid w:val="008C16D6"/>
    <w:rsid w:val="008C2301"/>
    <w:rsid w:val="008C4E44"/>
    <w:rsid w:val="008C7451"/>
    <w:rsid w:val="008E7BF9"/>
    <w:rsid w:val="008F0ECF"/>
    <w:rsid w:val="00914B79"/>
    <w:rsid w:val="0092549B"/>
    <w:rsid w:val="00957B87"/>
    <w:rsid w:val="00963C42"/>
    <w:rsid w:val="00974052"/>
    <w:rsid w:val="0097454D"/>
    <w:rsid w:val="0097458E"/>
    <w:rsid w:val="009765AD"/>
    <w:rsid w:val="0098026E"/>
    <w:rsid w:val="0099468A"/>
    <w:rsid w:val="009D305A"/>
    <w:rsid w:val="009D713E"/>
    <w:rsid w:val="009F2241"/>
    <w:rsid w:val="009F40A5"/>
    <w:rsid w:val="00A026C5"/>
    <w:rsid w:val="00A179BE"/>
    <w:rsid w:val="00A25030"/>
    <w:rsid w:val="00A416EB"/>
    <w:rsid w:val="00A4174E"/>
    <w:rsid w:val="00A510EE"/>
    <w:rsid w:val="00A52AF2"/>
    <w:rsid w:val="00A60A36"/>
    <w:rsid w:val="00A75704"/>
    <w:rsid w:val="00AA212F"/>
    <w:rsid w:val="00AB4DA0"/>
    <w:rsid w:val="00AB6BEF"/>
    <w:rsid w:val="00AC1F23"/>
    <w:rsid w:val="00AC673B"/>
    <w:rsid w:val="00AD4C95"/>
    <w:rsid w:val="00AF202D"/>
    <w:rsid w:val="00AF2826"/>
    <w:rsid w:val="00B27235"/>
    <w:rsid w:val="00B338F4"/>
    <w:rsid w:val="00B352AE"/>
    <w:rsid w:val="00B3537B"/>
    <w:rsid w:val="00B36144"/>
    <w:rsid w:val="00B36707"/>
    <w:rsid w:val="00B42AC9"/>
    <w:rsid w:val="00B46FD5"/>
    <w:rsid w:val="00B56F71"/>
    <w:rsid w:val="00B57D2C"/>
    <w:rsid w:val="00B64714"/>
    <w:rsid w:val="00B668EE"/>
    <w:rsid w:val="00B74F27"/>
    <w:rsid w:val="00B8057C"/>
    <w:rsid w:val="00B91DCF"/>
    <w:rsid w:val="00BA12A6"/>
    <w:rsid w:val="00BA6E1A"/>
    <w:rsid w:val="00BB2CBE"/>
    <w:rsid w:val="00BB346D"/>
    <w:rsid w:val="00BC3130"/>
    <w:rsid w:val="00BC43AB"/>
    <w:rsid w:val="00BC7EDF"/>
    <w:rsid w:val="00BD608C"/>
    <w:rsid w:val="00BE08DF"/>
    <w:rsid w:val="00BE23C7"/>
    <w:rsid w:val="00BF05D4"/>
    <w:rsid w:val="00BF45A9"/>
    <w:rsid w:val="00BF7149"/>
    <w:rsid w:val="00C07880"/>
    <w:rsid w:val="00C17881"/>
    <w:rsid w:val="00C22BA0"/>
    <w:rsid w:val="00C25934"/>
    <w:rsid w:val="00C32C6C"/>
    <w:rsid w:val="00C33F79"/>
    <w:rsid w:val="00C4277B"/>
    <w:rsid w:val="00C43D77"/>
    <w:rsid w:val="00C5693D"/>
    <w:rsid w:val="00C66B54"/>
    <w:rsid w:val="00C74B67"/>
    <w:rsid w:val="00C76AD6"/>
    <w:rsid w:val="00C812F9"/>
    <w:rsid w:val="00C94CCF"/>
    <w:rsid w:val="00CB1149"/>
    <w:rsid w:val="00CC2B55"/>
    <w:rsid w:val="00CD08B8"/>
    <w:rsid w:val="00CD259C"/>
    <w:rsid w:val="00CD6F85"/>
    <w:rsid w:val="00CE16CA"/>
    <w:rsid w:val="00CE1AD8"/>
    <w:rsid w:val="00CF200B"/>
    <w:rsid w:val="00CF33FD"/>
    <w:rsid w:val="00CF3E3C"/>
    <w:rsid w:val="00D148CB"/>
    <w:rsid w:val="00D337BB"/>
    <w:rsid w:val="00D52422"/>
    <w:rsid w:val="00D57626"/>
    <w:rsid w:val="00D61008"/>
    <w:rsid w:val="00D76429"/>
    <w:rsid w:val="00D80490"/>
    <w:rsid w:val="00D81F13"/>
    <w:rsid w:val="00D844B1"/>
    <w:rsid w:val="00DA13BE"/>
    <w:rsid w:val="00DA3136"/>
    <w:rsid w:val="00DA4FAF"/>
    <w:rsid w:val="00DC79DF"/>
    <w:rsid w:val="00DF1F1B"/>
    <w:rsid w:val="00DF6B34"/>
    <w:rsid w:val="00E033D7"/>
    <w:rsid w:val="00E122FA"/>
    <w:rsid w:val="00E15F0E"/>
    <w:rsid w:val="00E2723C"/>
    <w:rsid w:val="00E54363"/>
    <w:rsid w:val="00E624F9"/>
    <w:rsid w:val="00E6610A"/>
    <w:rsid w:val="00E67374"/>
    <w:rsid w:val="00E7234E"/>
    <w:rsid w:val="00E7310D"/>
    <w:rsid w:val="00E8541F"/>
    <w:rsid w:val="00E85D28"/>
    <w:rsid w:val="00EB44E1"/>
    <w:rsid w:val="00EB4DE4"/>
    <w:rsid w:val="00EC433C"/>
    <w:rsid w:val="00ED03BD"/>
    <w:rsid w:val="00ED0CE5"/>
    <w:rsid w:val="00ED2962"/>
    <w:rsid w:val="00ED364D"/>
    <w:rsid w:val="00ED7B3A"/>
    <w:rsid w:val="00F1389A"/>
    <w:rsid w:val="00F161C2"/>
    <w:rsid w:val="00F25D64"/>
    <w:rsid w:val="00F27032"/>
    <w:rsid w:val="00F36D64"/>
    <w:rsid w:val="00F36F3B"/>
    <w:rsid w:val="00F431D0"/>
    <w:rsid w:val="00F44E76"/>
    <w:rsid w:val="00F4569B"/>
    <w:rsid w:val="00F60EA5"/>
    <w:rsid w:val="00F615F7"/>
    <w:rsid w:val="00F665E7"/>
    <w:rsid w:val="00F733E2"/>
    <w:rsid w:val="00F82850"/>
    <w:rsid w:val="00F82EA4"/>
    <w:rsid w:val="00F8394F"/>
    <w:rsid w:val="00F93357"/>
    <w:rsid w:val="00FA4E3F"/>
    <w:rsid w:val="00FA7EA6"/>
    <w:rsid w:val="00FB0D00"/>
    <w:rsid w:val="00FB5B22"/>
    <w:rsid w:val="00FB7719"/>
    <w:rsid w:val="00FC49E7"/>
    <w:rsid w:val="00FD5FC7"/>
    <w:rsid w:val="00FE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70A02"/>
  <w15:chartTrackingRefBased/>
  <w15:docId w15:val="{DB0949B9-5765-C04D-A5F4-367628EF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717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00000" w:themeColor="text1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7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7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7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7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7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7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7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D8C"/>
    <w:rPr>
      <w:rFonts w:asciiTheme="majorHAnsi" w:eastAsiaTheme="majorEastAsia" w:hAnsiTheme="majorHAnsi" w:cstheme="majorBidi"/>
      <w:b/>
      <w:color w:val="000000" w:themeColor="text1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F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7FF6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7FF6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7FF6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7FF6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7FF6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7FF6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7FF6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6D7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D7FF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D7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D7FF6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6D7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D7FF6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6D7F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D7F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7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7FF6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6D7FF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6D7FF6"/>
    <w:pPr>
      <w:spacing w:after="0" w:line="240" w:lineRule="auto"/>
    </w:pPr>
    <w:rPr>
      <w:rFonts w:eastAsia="MS Minch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25704CACE88046A3628EE191082D60" ma:contentTypeVersion="13" ma:contentTypeDescription="Crear nuevo documento." ma:contentTypeScope="" ma:versionID="88266d8485c01a824e25602be267500e">
  <xsd:schema xmlns:xsd="http://www.w3.org/2001/XMLSchema" xmlns:xs="http://www.w3.org/2001/XMLSchema" xmlns:p="http://schemas.microsoft.com/office/2006/metadata/properties" xmlns:ns2="cbaadad0-7be8-4416-aeef-e96713725f18" xmlns:ns3="d2f05141-f642-4a3e-aa91-1ee0f38891d1" targetNamespace="http://schemas.microsoft.com/office/2006/metadata/properties" ma:root="true" ma:fieldsID="5a972071c2ff4802d7bbbcf43aceea3e" ns2:_="" ns3:_="">
    <xsd:import namespace="cbaadad0-7be8-4416-aeef-e96713725f18"/>
    <xsd:import namespace="d2f05141-f642-4a3e-aa91-1ee0f3889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ServiceLocation" minOccurs="0"/>
                <xsd:element ref="ns2:Borradordevap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adad0-7be8-4416-aeef-e96713725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c5701be-7014-4d3f-b94a-197421be98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Borradordevapp" ma:index="20" nillable="true" ma:displayName="Borrador de vapp" ma:description="https://jsjpanama2026-my.sharepoint.com/:w:/p/lia_gutierrez/IQCn7CGYNZbcRqfyTzeOq3BUARzCYrYcahRUrHjhGbV28sI?e=2esB18" ma:format="Dropdown" ma:internalName="Borradordevap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05141-f642-4a3e-aa91-1ee0f38891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99cf38-0ca5-4628-a475-e66183e54fba}" ma:internalName="TaxCatchAll" ma:showField="CatchAllData" ma:web="d2f05141-f642-4a3e-aa91-1ee0f3889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aadad0-7be8-4416-aeef-e96713725f18">
      <Terms xmlns="http://schemas.microsoft.com/office/infopath/2007/PartnerControls"/>
    </lcf76f155ced4ddcb4097134ff3c332f>
    <TaxCatchAll xmlns="d2f05141-f642-4a3e-aa91-1ee0f38891d1" xsi:nil="true"/>
    <Borradordevapp xmlns="cbaadad0-7be8-4416-aeef-e96713725f18" xsi:nil="true"/>
  </documentManagement>
</p:properties>
</file>

<file path=customXml/itemProps1.xml><?xml version="1.0" encoding="utf-8"?>
<ds:datastoreItem xmlns:ds="http://schemas.openxmlformats.org/officeDocument/2006/customXml" ds:itemID="{DCC33DB0-F867-4E50-B526-D3FE208C849A}"/>
</file>

<file path=customXml/itemProps2.xml><?xml version="1.0" encoding="utf-8"?>
<ds:datastoreItem xmlns:ds="http://schemas.openxmlformats.org/officeDocument/2006/customXml" ds:itemID="{231AD8C3-62C4-4A2F-A104-29222B31C5DD}"/>
</file>

<file path=customXml/itemProps3.xml><?xml version="1.0" encoding="utf-8"?>
<ds:datastoreItem xmlns:ds="http://schemas.openxmlformats.org/officeDocument/2006/customXml" ds:itemID="{80864BB3-6B3C-4134-8881-3A627063CC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RAÚL BACOT TAMAYO</dc:creator>
  <cp:keywords/>
  <dc:description/>
  <cp:lastModifiedBy>ALEJANDRO RAÚL BACOT TAMAYO</cp:lastModifiedBy>
  <cp:revision>2</cp:revision>
  <dcterms:created xsi:type="dcterms:W3CDTF">2026-02-24T20:42:00Z</dcterms:created>
  <dcterms:modified xsi:type="dcterms:W3CDTF">2026-02-24T20:45:00Z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0x010100E525704CACE88046A3628EE191082D60</vt:lpwstr>
  </property>
  <property fmtid="{D5CDD505-2E9C-101B-9397-08002B2CF9AE}" pid="3" name="MediaServiceImageTags">
    <vt:lpwstr/>
  </property>
</Properties>
</file>